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6749" w14:textId="1DDD873D" w:rsidR="001C3D38" w:rsidRPr="001C3D38" w:rsidRDefault="001C3D38" w:rsidP="001C3D38">
      <w:pPr>
        <w:rPr>
          <w:b/>
          <w:bCs/>
          <w:color w:val="3A7C22" w:themeColor="accent6" w:themeShade="BF"/>
          <w:sz w:val="32"/>
          <w:szCs w:val="32"/>
        </w:rPr>
      </w:pPr>
      <w:r w:rsidRPr="001C3D38">
        <w:rPr>
          <w:b/>
          <w:bCs/>
          <w:color w:val="3A7C22" w:themeColor="accent6" w:themeShade="BF"/>
          <w:sz w:val="32"/>
          <w:szCs w:val="32"/>
        </w:rPr>
        <w:t xml:space="preserve">Derbyshire Children &amp; Young People Emotional Wellbeing Small Grants </w:t>
      </w:r>
    </w:p>
    <w:p w14:paraId="6B343AD3" w14:textId="77777777" w:rsidR="001C3D38" w:rsidRPr="001C3D38" w:rsidRDefault="001C3D38" w:rsidP="001C3D38">
      <w:pPr>
        <w:jc w:val="center"/>
        <w:rPr>
          <w:b/>
          <w:bCs/>
          <w:sz w:val="28"/>
          <w:szCs w:val="28"/>
        </w:rPr>
      </w:pPr>
      <w:r w:rsidRPr="001C3D38">
        <w:rPr>
          <w:b/>
          <w:bCs/>
          <w:sz w:val="28"/>
          <w:szCs w:val="28"/>
        </w:rPr>
        <w:t>Applicant Guidance Notes 2026–2027</w:t>
      </w:r>
    </w:p>
    <w:p w14:paraId="737BE511" w14:textId="77777777" w:rsidR="001C3D38" w:rsidRPr="001C3D38" w:rsidRDefault="001C3D38" w:rsidP="00C81A26">
      <w:pPr>
        <w:spacing w:line="240" w:lineRule="auto"/>
        <w:rPr>
          <w:b/>
          <w:bCs/>
        </w:rPr>
      </w:pPr>
      <w:r w:rsidRPr="001C3D38">
        <w:rPr>
          <w:b/>
          <w:bCs/>
        </w:rPr>
        <w:t>Introduction</w:t>
      </w:r>
    </w:p>
    <w:p w14:paraId="730FB6A2" w14:textId="77777777" w:rsidR="001C3D38" w:rsidRPr="001C3D38" w:rsidRDefault="001C3D38" w:rsidP="00C81A26">
      <w:pPr>
        <w:spacing w:line="240" w:lineRule="auto"/>
      </w:pPr>
      <w:r w:rsidRPr="001C3D38">
        <w:t>Thank you for your interest in the Derbyshire Children &amp; Young People Emotional Wellbeing Small Grants Fund.</w:t>
      </w:r>
    </w:p>
    <w:p w14:paraId="3CDE4FA0" w14:textId="77777777" w:rsidR="001C3D38" w:rsidRPr="001C3D38" w:rsidRDefault="001C3D38" w:rsidP="00C81A26">
      <w:pPr>
        <w:spacing w:line="240" w:lineRule="auto"/>
      </w:pPr>
      <w:r w:rsidRPr="001C3D38">
        <w:t>This fund supports voluntary, community and not-for-profit organisations to deliver projects that improve the emotional health and wellbeing of children and young people across Erewash.</w:t>
      </w:r>
    </w:p>
    <w:p w14:paraId="37A180D2" w14:textId="77777777" w:rsidR="001C3D38" w:rsidRPr="001C3D38" w:rsidRDefault="001C3D38" w:rsidP="00C81A26">
      <w:pPr>
        <w:spacing w:line="240" w:lineRule="auto"/>
      </w:pPr>
      <w:r w:rsidRPr="001C3D38">
        <w:t>We recognise the important role that local community organisations play in helping children and young people feel connected, safe, confident and supported. The fund focuses on prevention, early support and positive wellbeing through accessible and inclusive activities that help children and young people thrive.</w:t>
      </w:r>
    </w:p>
    <w:p w14:paraId="49D7CE02" w14:textId="77777777" w:rsidR="001C3D38" w:rsidRPr="001C3D38" w:rsidRDefault="001C3D38" w:rsidP="00C81A26">
      <w:pPr>
        <w:spacing w:line="240" w:lineRule="auto"/>
      </w:pPr>
      <w:r w:rsidRPr="001C3D38">
        <w:t>Funding is intended for one-off projects, pilot activity or start-up initiatives rather than ongoing service delivery.</w:t>
      </w:r>
    </w:p>
    <w:p w14:paraId="76659E7E" w14:textId="77777777" w:rsidR="00C81A26" w:rsidRDefault="00C81A26" w:rsidP="001C3D38">
      <w:pPr>
        <w:rPr>
          <w:b/>
          <w:bCs/>
        </w:rPr>
      </w:pPr>
    </w:p>
    <w:p w14:paraId="60E925CC" w14:textId="50E82F26" w:rsidR="001C3D38" w:rsidRPr="001C3D38" w:rsidRDefault="001C3D38" w:rsidP="00C81A26">
      <w:pPr>
        <w:spacing w:line="240" w:lineRule="auto"/>
        <w:rPr>
          <w:b/>
          <w:bCs/>
        </w:rPr>
      </w:pPr>
      <w:r w:rsidRPr="001C3D38">
        <w:rPr>
          <w:b/>
          <w:bCs/>
        </w:rPr>
        <w:t>About the Fund</w:t>
      </w:r>
    </w:p>
    <w:p w14:paraId="6B5BE33D" w14:textId="77777777" w:rsidR="001C3D38" w:rsidRPr="001C3D38" w:rsidRDefault="001C3D38" w:rsidP="00C81A26">
      <w:pPr>
        <w:spacing w:line="240" w:lineRule="auto"/>
      </w:pPr>
      <w:r w:rsidRPr="001C3D38">
        <w:t>The fund supports projects that improve emotional wellbeing, reduce isolation, strengthen confidence and resilience, and help children and young people feel more connected within their communities.</w:t>
      </w:r>
    </w:p>
    <w:p w14:paraId="3F299D16" w14:textId="77777777" w:rsidR="001C3D38" w:rsidRPr="001C3D38" w:rsidRDefault="001C3D38" w:rsidP="00C81A26">
      <w:pPr>
        <w:spacing w:line="240" w:lineRule="auto"/>
      </w:pPr>
      <w:r w:rsidRPr="001C3D38">
        <w:t>We are particularly interested in projects that improve access to positive opportunities and support children and young people who may face barriers to participation or experience health inequalities.</w:t>
      </w:r>
    </w:p>
    <w:p w14:paraId="3A7C2DA2" w14:textId="77777777" w:rsidR="001C3D38" w:rsidRPr="001C3D38" w:rsidRDefault="001C3D38" w:rsidP="00C81A26">
      <w:pPr>
        <w:spacing w:line="240" w:lineRule="auto"/>
      </w:pPr>
      <w:r w:rsidRPr="001C3D38">
        <w:t>Projects should provide opportunities for children and young people to:</w:t>
      </w:r>
    </w:p>
    <w:p w14:paraId="48EF751F" w14:textId="77777777" w:rsidR="001C3D38" w:rsidRPr="001C3D38" w:rsidRDefault="001C3D38" w:rsidP="00C81A26">
      <w:pPr>
        <w:numPr>
          <w:ilvl w:val="0"/>
          <w:numId w:val="1"/>
        </w:numPr>
        <w:spacing w:line="240" w:lineRule="auto"/>
      </w:pPr>
      <w:r w:rsidRPr="001C3D38">
        <w:t xml:space="preserve">take part in positive, prosocial activities </w:t>
      </w:r>
    </w:p>
    <w:p w14:paraId="256CF4DD" w14:textId="77777777" w:rsidR="001C3D38" w:rsidRPr="001C3D38" w:rsidRDefault="001C3D38" w:rsidP="00C81A26">
      <w:pPr>
        <w:numPr>
          <w:ilvl w:val="0"/>
          <w:numId w:val="1"/>
        </w:numPr>
        <w:spacing w:line="240" w:lineRule="auto"/>
      </w:pPr>
      <w:r w:rsidRPr="001C3D38">
        <w:t xml:space="preserve">build supportive relationships </w:t>
      </w:r>
    </w:p>
    <w:p w14:paraId="5FFA8A84" w14:textId="77777777" w:rsidR="001C3D38" w:rsidRPr="001C3D38" w:rsidRDefault="001C3D38" w:rsidP="00C81A26">
      <w:pPr>
        <w:numPr>
          <w:ilvl w:val="0"/>
          <w:numId w:val="1"/>
        </w:numPr>
        <w:spacing w:line="240" w:lineRule="auto"/>
      </w:pPr>
      <w:r w:rsidRPr="001C3D38">
        <w:t xml:space="preserve">access safe and inclusive spaces </w:t>
      </w:r>
    </w:p>
    <w:p w14:paraId="29A0C7B1" w14:textId="77777777" w:rsidR="001C3D38" w:rsidRPr="001C3D38" w:rsidRDefault="001C3D38" w:rsidP="00C81A26">
      <w:pPr>
        <w:numPr>
          <w:ilvl w:val="0"/>
          <w:numId w:val="1"/>
        </w:numPr>
        <w:spacing w:line="240" w:lineRule="auto"/>
      </w:pPr>
      <w:r w:rsidRPr="001C3D38">
        <w:t xml:space="preserve">develop confidence, skills and self-esteem </w:t>
      </w:r>
    </w:p>
    <w:p w14:paraId="18198DB2" w14:textId="77777777" w:rsidR="001C3D38" w:rsidRPr="001C3D38" w:rsidRDefault="001C3D38" w:rsidP="00C81A26">
      <w:pPr>
        <w:numPr>
          <w:ilvl w:val="0"/>
          <w:numId w:val="1"/>
        </w:numPr>
        <w:spacing w:line="240" w:lineRule="auto"/>
      </w:pPr>
      <w:r w:rsidRPr="001C3D38">
        <w:t xml:space="preserve">try new experiences and interests </w:t>
      </w:r>
    </w:p>
    <w:p w14:paraId="275DA894" w14:textId="77777777" w:rsidR="001C3D38" w:rsidRPr="001C3D38" w:rsidRDefault="001C3D38" w:rsidP="00C81A26">
      <w:pPr>
        <w:spacing w:line="240" w:lineRule="auto"/>
      </w:pPr>
      <w:r w:rsidRPr="001C3D38">
        <w:t>Prosocial activities may include physical activity, creative arts, volunteering, outdoor experiences, peer support, youth-led activities or wellbeing sessions.</w:t>
      </w:r>
    </w:p>
    <w:p w14:paraId="4F18F11C" w14:textId="77777777" w:rsidR="001C3D38" w:rsidRPr="001C3D38" w:rsidRDefault="001C3D38" w:rsidP="00C81A26">
      <w:pPr>
        <w:spacing w:line="240" w:lineRule="auto"/>
      </w:pPr>
      <w:r w:rsidRPr="001C3D38">
        <w:t>Projects should complement existing provision rather than duplicate it.</w:t>
      </w:r>
    </w:p>
    <w:p w14:paraId="0AE6939F" w14:textId="6351E6BD" w:rsidR="001C3D38" w:rsidRPr="001C3D38" w:rsidRDefault="001C3D38" w:rsidP="001C3D38"/>
    <w:p w14:paraId="4AB9E313" w14:textId="77777777" w:rsidR="001C3D38" w:rsidRPr="001C3D38" w:rsidRDefault="001C3D38" w:rsidP="00C81A26">
      <w:pPr>
        <w:spacing w:line="240" w:lineRule="auto"/>
        <w:rPr>
          <w:b/>
          <w:bCs/>
        </w:rPr>
      </w:pPr>
      <w:r w:rsidRPr="001C3D38">
        <w:rPr>
          <w:b/>
          <w:bCs/>
        </w:rPr>
        <w:t>Funding Available</w:t>
      </w:r>
    </w:p>
    <w:p w14:paraId="58491F1A" w14:textId="77777777" w:rsidR="001C3D38" w:rsidRPr="001C3D38" w:rsidRDefault="001C3D38" w:rsidP="00C81A26">
      <w:pPr>
        <w:numPr>
          <w:ilvl w:val="0"/>
          <w:numId w:val="2"/>
        </w:numPr>
        <w:spacing w:line="240" w:lineRule="auto"/>
      </w:pPr>
      <w:r w:rsidRPr="001C3D38">
        <w:t xml:space="preserve">Grants of up to </w:t>
      </w:r>
      <w:r w:rsidRPr="001C3D38">
        <w:rPr>
          <w:b/>
          <w:bCs/>
        </w:rPr>
        <w:t>£5,000</w:t>
      </w:r>
      <w:r w:rsidRPr="001C3D38">
        <w:t xml:space="preserve"> are available </w:t>
      </w:r>
    </w:p>
    <w:p w14:paraId="083B0210" w14:textId="77777777" w:rsidR="001C3D38" w:rsidRPr="001C3D38" w:rsidRDefault="001C3D38" w:rsidP="00C81A26">
      <w:pPr>
        <w:numPr>
          <w:ilvl w:val="0"/>
          <w:numId w:val="2"/>
        </w:numPr>
        <w:spacing w:line="240" w:lineRule="auto"/>
      </w:pPr>
      <w:r w:rsidRPr="001C3D38">
        <w:t xml:space="preserve">There is no minimum grant amount </w:t>
      </w:r>
    </w:p>
    <w:p w14:paraId="482A0530" w14:textId="77777777" w:rsidR="001C3D38" w:rsidRPr="001C3D38" w:rsidRDefault="001C3D38" w:rsidP="00C81A26">
      <w:pPr>
        <w:spacing w:line="240" w:lineRule="auto"/>
        <w:rPr>
          <w:b/>
          <w:bCs/>
        </w:rPr>
      </w:pPr>
      <w:r w:rsidRPr="001C3D38">
        <w:rPr>
          <w:b/>
          <w:bCs/>
        </w:rPr>
        <w:lastRenderedPageBreak/>
        <w:t>Who Can Apply?</w:t>
      </w:r>
    </w:p>
    <w:p w14:paraId="0F15E5DF" w14:textId="77777777" w:rsidR="001C3D38" w:rsidRPr="001C3D38" w:rsidRDefault="001C3D38" w:rsidP="00C81A26">
      <w:pPr>
        <w:spacing w:line="240" w:lineRule="auto"/>
      </w:pPr>
      <w:r w:rsidRPr="001C3D38">
        <w:t>Applications are welcomed from:</w:t>
      </w:r>
    </w:p>
    <w:p w14:paraId="562050E9" w14:textId="77777777" w:rsidR="001C3D38" w:rsidRPr="001C3D38" w:rsidRDefault="001C3D38" w:rsidP="00C81A26">
      <w:pPr>
        <w:numPr>
          <w:ilvl w:val="0"/>
          <w:numId w:val="3"/>
        </w:numPr>
        <w:spacing w:line="240" w:lineRule="auto"/>
      </w:pPr>
      <w:r w:rsidRPr="001C3D38">
        <w:t xml:space="preserve">registered charities </w:t>
      </w:r>
    </w:p>
    <w:p w14:paraId="30CCDDA0" w14:textId="6F4BC1DF" w:rsidR="001C3D38" w:rsidRPr="001C3D38" w:rsidRDefault="001C3D38" w:rsidP="00C81A26">
      <w:pPr>
        <w:numPr>
          <w:ilvl w:val="0"/>
          <w:numId w:val="3"/>
        </w:numPr>
        <w:spacing w:line="240" w:lineRule="auto"/>
      </w:pPr>
      <w:r w:rsidRPr="001C3D38">
        <w:t xml:space="preserve">voluntary and community </w:t>
      </w:r>
      <w:r w:rsidR="00B67103" w:rsidRPr="00B67103">
        <w:t>groups</w:t>
      </w:r>
    </w:p>
    <w:p w14:paraId="3E5F1AF1" w14:textId="77777777" w:rsidR="001C3D38" w:rsidRPr="001C3D38" w:rsidRDefault="001C3D38" w:rsidP="00C81A26">
      <w:pPr>
        <w:numPr>
          <w:ilvl w:val="0"/>
          <w:numId w:val="3"/>
        </w:numPr>
        <w:spacing w:line="240" w:lineRule="auto"/>
      </w:pPr>
      <w:r w:rsidRPr="001C3D38">
        <w:t xml:space="preserve">Community Interest Companies (CICs) </w:t>
      </w:r>
    </w:p>
    <w:p w14:paraId="619964E4" w14:textId="77777777" w:rsidR="001C3D38" w:rsidRPr="001C3D38" w:rsidRDefault="001C3D38" w:rsidP="00C81A26">
      <w:pPr>
        <w:numPr>
          <w:ilvl w:val="0"/>
          <w:numId w:val="3"/>
        </w:numPr>
        <w:spacing w:line="240" w:lineRule="auto"/>
      </w:pPr>
      <w:r w:rsidRPr="001C3D38">
        <w:t xml:space="preserve">social enterprises operating on a not-for-profit basis </w:t>
      </w:r>
    </w:p>
    <w:p w14:paraId="6FC84832" w14:textId="77777777" w:rsidR="001C3D38" w:rsidRPr="001C3D38" w:rsidRDefault="001C3D38" w:rsidP="00C81A26">
      <w:pPr>
        <w:spacing w:line="240" w:lineRule="auto"/>
      </w:pPr>
      <w:r w:rsidRPr="001C3D38">
        <w:t>Projects must:</w:t>
      </w:r>
    </w:p>
    <w:p w14:paraId="718689BE" w14:textId="77777777" w:rsidR="001C3D38" w:rsidRPr="001C3D38" w:rsidRDefault="001C3D38" w:rsidP="00C81A26">
      <w:pPr>
        <w:numPr>
          <w:ilvl w:val="0"/>
          <w:numId w:val="5"/>
        </w:numPr>
        <w:spacing w:line="240" w:lineRule="auto"/>
      </w:pPr>
      <w:r w:rsidRPr="001C3D38">
        <w:t xml:space="preserve">benefit children and young people aged 0–18, or up to 25 for those with additional needs </w:t>
      </w:r>
    </w:p>
    <w:p w14:paraId="515F274C" w14:textId="559CE073" w:rsidR="001C3D38" w:rsidRPr="001C3D38" w:rsidRDefault="001C3D38" w:rsidP="00C81A26">
      <w:pPr>
        <w:numPr>
          <w:ilvl w:val="0"/>
          <w:numId w:val="5"/>
        </w:numPr>
        <w:spacing w:line="240" w:lineRule="auto"/>
      </w:pPr>
      <w:r w:rsidRPr="001C3D38">
        <w:t xml:space="preserve">support residents within Erewash </w:t>
      </w:r>
    </w:p>
    <w:p w14:paraId="4A737064" w14:textId="77777777" w:rsidR="001C3D38" w:rsidRPr="001C3D38" w:rsidRDefault="001C3D38" w:rsidP="00C81A26">
      <w:pPr>
        <w:numPr>
          <w:ilvl w:val="0"/>
          <w:numId w:val="5"/>
        </w:numPr>
        <w:spacing w:line="240" w:lineRule="auto"/>
      </w:pPr>
      <w:r w:rsidRPr="001C3D38">
        <w:t xml:space="preserve">be community-based and preventative in nature </w:t>
      </w:r>
    </w:p>
    <w:p w14:paraId="49AB87BE" w14:textId="263C935D" w:rsidR="001C3D38" w:rsidRPr="001C3D38" w:rsidRDefault="001C3D38" w:rsidP="001C3D38"/>
    <w:p w14:paraId="54834E93" w14:textId="77777777" w:rsidR="001C3D38" w:rsidRPr="001C3D38" w:rsidRDefault="001C3D38" w:rsidP="00C81A26">
      <w:pPr>
        <w:spacing w:line="240" w:lineRule="auto"/>
        <w:rPr>
          <w:b/>
          <w:bCs/>
        </w:rPr>
      </w:pPr>
      <w:r w:rsidRPr="001C3D38">
        <w:rPr>
          <w:b/>
          <w:bCs/>
        </w:rPr>
        <w:t>Project Requirements</w:t>
      </w:r>
    </w:p>
    <w:p w14:paraId="4C6A5357" w14:textId="77777777" w:rsidR="001C3D38" w:rsidRPr="001C3D38" w:rsidRDefault="001C3D38" w:rsidP="00C81A26">
      <w:pPr>
        <w:spacing w:line="240" w:lineRule="auto"/>
      </w:pPr>
      <w:r w:rsidRPr="001C3D38">
        <w:t>Projects must support the emotional wellbeing of children and young people and should be community-based rather than delivering statutory or clinical mental health services.</w:t>
      </w:r>
    </w:p>
    <w:p w14:paraId="260C06B3" w14:textId="77777777" w:rsidR="001C3D38" w:rsidRPr="001C3D38" w:rsidRDefault="001C3D38" w:rsidP="00C81A26">
      <w:pPr>
        <w:spacing w:line="240" w:lineRule="auto"/>
      </w:pPr>
      <w:r w:rsidRPr="001C3D38">
        <w:t>Activities should be safe, accessible and inclusive, with appropriate safeguarding arrangements in place. Organisations will be expected to comply with health and safety and GDPR requirements and ensure DBS checks are completed where required.</w:t>
      </w:r>
    </w:p>
    <w:p w14:paraId="3669CF8E" w14:textId="77777777" w:rsidR="001C3D38" w:rsidRPr="001C3D38" w:rsidRDefault="001C3D38" w:rsidP="00C81A26">
      <w:pPr>
        <w:spacing w:line="240" w:lineRule="auto"/>
      </w:pPr>
      <w:r w:rsidRPr="001C3D38">
        <w:t>We encourage projects to use trauma-informed and strengths-based approaches that build trusted relationships, support inclusion and reduce inequalities.</w:t>
      </w:r>
    </w:p>
    <w:p w14:paraId="144C3BDA" w14:textId="77777777" w:rsidR="001C3D38" w:rsidRPr="001C3D38" w:rsidRDefault="001C3D38" w:rsidP="00C81A26">
      <w:pPr>
        <w:spacing w:line="240" w:lineRule="auto"/>
      </w:pPr>
      <w:r w:rsidRPr="001C3D38">
        <w:t>Projects should not form part of the school curriculum or statutory school provision, although school venues may be used outside school hours where appropriate.</w:t>
      </w:r>
    </w:p>
    <w:p w14:paraId="4BA0D5B0" w14:textId="740385DD" w:rsidR="001C3D38" w:rsidRPr="001C3D38" w:rsidRDefault="001C3D38" w:rsidP="001C3D38"/>
    <w:p w14:paraId="7432A351" w14:textId="77777777" w:rsidR="001C3D38" w:rsidRPr="001C3D38" w:rsidRDefault="001C3D38" w:rsidP="00C81A26">
      <w:pPr>
        <w:spacing w:line="240" w:lineRule="auto"/>
        <w:rPr>
          <w:b/>
          <w:bCs/>
        </w:rPr>
      </w:pPr>
      <w:r w:rsidRPr="001C3D38">
        <w:rPr>
          <w:b/>
          <w:bCs/>
        </w:rPr>
        <w:t>What We Can Fund</w:t>
      </w:r>
    </w:p>
    <w:p w14:paraId="55B04738" w14:textId="77777777" w:rsidR="001C3D38" w:rsidRPr="001C3D38" w:rsidRDefault="001C3D38" w:rsidP="00C81A26">
      <w:pPr>
        <w:spacing w:line="240" w:lineRule="auto"/>
      </w:pPr>
      <w:r w:rsidRPr="001C3D38">
        <w:t>Examples of eligible projects include:</w:t>
      </w:r>
    </w:p>
    <w:p w14:paraId="66A925A7" w14:textId="26481676"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wellbeing groups and workshops </w:t>
      </w:r>
    </w:p>
    <w:p w14:paraId="0216709B" w14:textId="7A71D7C1"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creative, cultural or outdoor activities </w:t>
      </w:r>
    </w:p>
    <w:p w14:paraId="31EAA43B" w14:textId="375D5B92"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physical activity projects </w:t>
      </w:r>
    </w:p>
    <w:p w14:paraId="11AB2E93" w14:textId="4BFFC216"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peer support or mentoring programmes </w:t>
      </w:r>
    </w:p>
    <w:p w14:paraId="6F267E4A" w14:textId="026F7A5A"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volunteering and youth leadership opportunities </w:t>
      </w:r>
    </w:p>
    <w:p w14:paraId="32C7C243" w14:textId="580C1F26"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confidence-building and social connection activities </w:t>
      </w:r>
    </w:p>
    <w:p w14:paraId="3474550A" w14:textId="77777777" w:rsidR="001C3D38" w:rsidRPr="001C3D38" w:rsidRDefault="001C3D38" w:rsidP="00C81A26">
      <w:pPr>
        <w:spacing w:line="240" w:lineRule="auto"/>
      </w:pPr>
      <w:r w:rsidRPr="001C3D38">
        <w:t>Funding may contribute towards:</w:t>
      </w:r>
    </w:p>
    <w:p w14:paraId="6DEF2C28" w14:textId="61B3A1C1" w:rsidR="001C3D38" w:rsidRPr="001C3D38" w:rsidRDefault="009F3566" w:rsidP="00C81A26">
      <w:pPr>
        <w:spacing w:line="240" w:lineRule="auto"/>
        <w:ind w:left="720"/>
      </w:pPr>
      <w:r w:rsidRPr="009F3566">
        <w:rPr>
          <w:rFonts w:ascii="Segoe UI Emoji" w:hAnsi="Segoe UI Emoji" w:cs="Segoe UI Emoji"/>
        </w:rPr>
        <w:lastRenderedPageBreak/>
        <w:t>✅</w:t>
      </w:r>
      <w:r>
        <w:rPr>
          <w:rFonts w:ascii="Segoe UI Emoji" w:hAnsi="Segoe UI Emoji" w:cs="Segoe UI Emoji"/>
        </w:rPr>
        <w:tab/>
      </w:r>
      <w:r w:rsidR="001C3D38" w:rsidRPr="001C3D38">
        <w:t xml:space="preserve">venue hire </w:t>
      </w:r>
    </w:p>
    <w:p w14:paraId="0B7DFE55" w14:textId="49C228BD"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staffing or volunteer costs </w:t>
      </w:r>
    </w:p>
    <w:p w14:paraId="7B92C9D5" w14:textId="284FD2AD"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equipment and materials </w:t>
      </w:r>
    </w:p>
    <w:p w14:paraId="4955F11B" w14:textId="3F56BEE1"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transport </w:t>
      </w:r>
    </w:p>
    <w:p w14:paraId="010F750D" w14:textId="2F648EAB"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training </w:t>
      </w:r>
    </w:p>
    <w:p w14:paraId="490A17D6" w14:textId="77015A98" w:rsidR="001C3D38" w:rsidRPr="001C3D38" w:rsidRDefault="009F3566" w:rsidP="00C81A26">
      <w:pPr>
        <w:spacing w:line="240" w:lineRule="auto"/>
        <w:ind w:left="720"/>
      </w:pPr>
      <w:r w:rsidRPr="009F3566">
        <w:rPr>
          <w:rFonts w:ascii="Segoe UI Emoji" w:hAnsi="Segoe UI Emoji" w:cs="Segoe UI Emoji"/>
        </w:rPr>
        <w:t>✅</w:t>
      </w:r>
      <w:r>
        <w:rPr>
          <w:rFonts w:ascii="Segoe UI Emoji" w:hAnsi="Segoe UI Emoji" w:cs="Segoe UI Emoji"/>
        </w:rPr>
        <w:tab/>
      </w:r>
      <w:r w:rsidR="001C3D38" w:rsidRPr="001C3D38">
        <w:t xml:space="preserve">project resources </w:t>
      </w:r>
    </w:p>
    <w:p w14:paraId="23415BB7" w14:textId="498DCD30" w:rsidR="001C3D38" w:rsidRPr="001C3D38" w:rsidRDefault="001C3D38" w:rsidP="00C81A26">
      <w:pPr>
        <w:spacing w:line="240" w:lineRule="auto"/>
      </w:pPr>
    </w:p>
    <w:p w14:paraId="1D683ACC" w14:textId="77777777" w:rsidR="001C3D38" w:rsidRPr="001C3D38" w:rsidRDefault="001C3D38" w:rsidP="00C81A26">
      <w:pPr>
        <w:spacing w:line="240" w:lineRule="auto"/>
        <w:rPr>
          <w:b/>
          <w:bCs/>
        </w:rPr>
      </w:pPr>
      <w:r w:rsidRPr="001C3D38">
        <w:rPr>
          <w:b/>
          <w:bCs/>
        </w:rPr>
        <w:t>What We Cannot Fund</w:t>
      </w:r>
    </w:p>
    <w:p w14:paraId="42A46A3E" w14:textId="77777777" w:rsidR="001C3D38" w:rsidRPr="001C3D38" w:rsidRDefault="001C3D38" w:rsidP="00C81A26">
      <w:pPr>
        <w:spacing w:line="240" w:lineRule="auto"/>
      </w:pPr>
      <w:r w:rsidRPr="001C3D38">
        <w:t>The fund cannot support:</w:t>
      </w:r>
    </w:p>
    <w:p w14:paraId="388CA6F6" w14:textId="2DD0FD1C"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ongoing core organisational costs </w:t>
      </w:r>
    </w:p>
    <w:p w14:paraId="06EE0E6D" w14:textId="6EF7338B"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statutory or NHS-commissioned services </w:t>
      </w:r>
    </w:p>
    <w:p w14:paraId="75AC2404" w14:textId="16CC1C3A"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clinical mental health treatment </w:t>
      </w:r>
    </w:p>
    <w:p w14:paraId="67EEA509" w14:textId="58D5E26E"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activities delivered as part of the school day </w:t>
      </w:r>
    </w:p>
    <w:p w14:paraId="493E4693" w14:textId="4B824541"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projects that duplicate existing provision </w:t>
      </w:r>
    </w:p>
    <w:p w14:paraId="75265C5A" w14:textId="704959B0" w:rsidR="001C3D38" w:rsidRPr="001C3D38" w:rsidRDefault="00200205" w:rsidP="00C81A26">
      <w:pPr>
        <w:spacing w:line="240" w:lineRule="auto"/>
        <w:ind w:left="720"/>
      </w:pPr>
      <w:r w:rsidRPr="00200205">
        <w:rPr>
          <w:rFonts w:ascii="Segoe UI Emoji" w:hAnsi="Segoe UI Emoji" w:cs="Segoe UI Emoji"/>
        </w:rPr>
        <w:t>❌</w:t>
      </w:r>
      <w:r>
        <w:rPr>
          <w:rFonts w:ascii="Segoe UI Emoji" w:hAnsi="Segoe UI Emoji" w:cs="Segoe UI Emoji"/>
        </w:rPr>
        <w:tab/>
      </w:r>
      <w:r w:rsidR="001C3D38" w:rsidRPr="001C3D38">
        <w:t xml:space="preserve">retrospective funding </w:t>
      </w:r>
    </w:p>
    <w:p w14:paraId="5BB1D890" w14:textId="481D7519" w:rsidR="001C3D38" w:rsidRPr="001C3D38" w:rsidRDefault="00C81A26" w:rsidP="00C81A26">
      <w:pPr>
        <w:spacing w:line="240" w:lineRule="auto"/>
        <w:ind w:left="720"/>
      </w:pPr>
      <w:r w:rsidRPr="00C81A26">
        <w:rPr>
          <w:rFonts w:ascii="Segoe UI Emoji" w:hAnsi="Segoe UI Emoji" w:cs="Segoe UI Emoji"/>
        </w:rPr>
        <w:t>❌</w:t>
      </w:r>
      <w:r>
        <w:rPr>
          <w:rFonts w:ascii="Segoe UI Emoji" w:hAnsi="Segoe UI Emoji" w:cs="Segoe UI Emoji"/>
        </w:rPr>
        <w:tab/>
      </w:r>
      <w:r w:rsidR="001C3D38" w:rsidRPr="001C3D38">
        <w:t xml:space="preserve">large capital purchases or building works </w:t>
      </w:r>
    </w:p>
    <w:p w14:paraId="50CDED7E" w14:textId="54671721" w:rsidR="001C3D38" w:rsidRPr="001C3D38" w:rsidRDefault="001C3D38" w:rsidP="001C3D38"/>
    <w:p w14:paraId="071CEB2B" w14:textId="7B0C8F21" w:rsidR="001C3D38" w:rsidRPr="001C3D38" w:rsidRDefault="001C3D38" w:rsidP="007B0F40">
      <w:pPr>
        <w:shd w:val="clear" w:color="auto" w:fill="D9F2D0" w:themeFill="accent6" w:themeFillTint="33"/>
        <w:rPr>
          <w:b/>
          <w:bCs/>
        </w:rPr>
      </w:pPr>
      <w:r>
        <w:rPr>
          <w:b/>
          <w:bCs/>
        </w:rPr>
        <w:t xml:space="preserve">The </w:t>
      </w:r>
      <w:r w:rsidRPr="001C3D38">
        <w:rPr>
          <w:b/>
          <w:bCs/>
        </w:rPr>
        <w:t xml:space="preserve">THRIVE </w:t>
      </w:r>
      <w:r>
        <w:rPr>
          <w:b/>
          <w:bCs/>
        </w:rPr>
        <w:t>Framework</w:t>
      </w:r>
    </w:p>
    <w:p w14:paraId="5FE844C8" w14:textId="77777777" w:rsidR="007B0F40" w:rsidRPr="00EE7CA6" w:rsidRDefault="007B0F40" w:rsidP="007B0F40">
      <w:pPr>
        <w:shd w:val="clear" w:color="auto" w:fill="D9F2D0" w:themeFill="accent6" w:themeFillTint="33"/>
        <w:rPr>
          <w:rFonts w:ascii="Calibri" w:hAnsi="Calibri" w:cs="Calibri"/>
        </w:rPr>
      </w:pPr>
      <w:r w:rsidRPr="00EE7CA6">
        <w:rPr>
          <w:rFonts w:ascii="Calibri" w:hAnsi="Calibri" w:cs="Calibri"/>
        </w:rPr>
        <w:t>Projects funded through this programme should reflect the THRIVE approach to children and young people’s emotional wellbeing, particularly the “Thriving” element, which focuses on prevention, resilience and early support.</w:t>
      </w:r>
    </w:p>
    <w:p w14:paraId="6CA38332" w14:textId="77777777" w:rsidR="007B0F40" w:rsidRPr="00EE7CA6" w:rsidRDefault="007B0F40" w:rsidP="007B0F40">
      <w:pPr>
        <w:shd w:val="clear" w:color="auto" w:fill="D9F2D0" w:themeFill="accent6" w:themeFillTint="33"/>
        <w:rPr>
          <w:rFonts w:ascii="Calibri" w:hAnsi="Calibri" w:cs="Calibri"/>
        </w:rPr>
      </w:pPr>
      <w:r w:rsidRPr="00EE7CA6">
        <w:rPr>
          <w:rFonts w:ascii="Calibri" w:hAnsi="Calibri" w:cs="Calibri"/>
        </w:rPr>
        <w:t>We are looking for projects that promote positive wellbeing, help children and young people build confidence and social connection, and provide safe, inclusive opportunities within their communities. Projects should support early intervention and prevention wherever possible and should involve the voice of children and young people in shaping activities and support.</w:t>
      </w:r>
    </w:p>
    <w:p w14:paraId="57ED0D7F" w14:textId="77777777" w:rsidR="007B0F40" w:rsidRPr="00EE7CA6" w:rsidRDefault="007B0F40" w:rsidP="007B0F40">
      <w:pPr>
        <w:shd w:val="clear" w:color="auto" w:fill="D9F2D0" w:themeFill="accent6" w:themeFillTint="33"/>
        <w:rPr>
          <w:rFonts w:ascii="Calibri" w:hAnsi="Calibri" w:cs="Calibri"/>
        </w:rPr>
      </w:pPr>
      <w:r w:rsidRPr="00EE7CA6">
        <w:rPr>
          <w:rFonts w:ascii="Calibri" w:hAnsi="Calibri" w:cs="Calibri"/>
        </w:rPr>
        <w:t>This programme is intended to complement — not replace — specialist or statutory services.</w:t>
      </w:r>
    </w:p>
    <w:p w14:paraId="530E944A" w14:textId="7E5B6D25" w:rsidR="001C3D38" w:rsidRPr="00EE7CA6" w:rsidRDefault="001C3D38" w:rsidP="007B0F40">
      <w:pPr>
        <w:shd w:val="clear" w:color="auto" w:fill="D9F2D0" w:themeFill="accent6" w:themeFillTint="33"/>
        <w:rPr>
          <w:rFonts w:ascii="Calibri" w:hAnsi="Calibri" w:cs="Calibri"/>
        </w:rPr>
      </w:pPr>
      <w:r w:rsidRPr="00EE7CA6">
        <w:rPr>
          <w:rFonts w:ascii="Calibri" w:hAnsi="Calibri" w:cs="Calibri"/>
        </w:rPr>
        <w:t xml:space="preserve">For more information on the Thrive Framework please see: </w:t>
      </w:r>
      <w:hyperlink r:id="rId10" w:history="1">
        <w:r w:rsidR="002E2562" w:rsidRPr="002E2562">
          <w:rPr>
            <w:rStyle w:val="Hyperlink"/>
          </w:rPr>
          <w:t xml:space="preserve">THRIVE Framework for system change | </w:t>
        </w:r>
        <w:proofErr w:type="spellStart"/>
        <w:r w:rsidR="002E2562" w:rsidRPr="002E2562">
          <w:rPr>
            <w:rStyle w:val="Hyperlink"/>
          </w:rPr>
          <w:t>i</w:t>
        </w:r>
        <w:proofErr w:type="spellEnd"/>
        <w:r w:rsidR="002E2562" w:rsidRPr="002E2562">
          <w:rPr>
            <w:rStyle w:val="Hyperlink"/>
          </w:rPr>
          <w:t>-THRIVE</w:t>
        </w:r>
      </w:hyperlink>
    </w:p>
    <w:p w14:paraId="69593FE2" w14:textId="77777777" w:rsidR="008F6A24" w:rsidRDefault="008F6A24" w:rsidP="00EE511D">
      <w:pPr>
        <w:spacing w:line="240" w:lineRule="auto"/>
        <w:rPr>
          <w:b/>
          <w:bCs/>
        </w:rPr>
      </w:pPr>
    </w:p>
    <w:p w14:paraId="07DFEA98" w14:textId="77777777" w:rsidR="008F6A24" w:rsidRDefault="008F6A24" w:rsidP="00EE511D">
      <w:pPr>
        <w:spacing w:line="240" w:lineRule="auto"/>
        <w:rPr>
          <w:b/>
          <w:bCs/>
        </w:rPr>
      </w:pPr>
    </w:p>
    <w:p w14:paraId="65BDF40D" w14:textId="1FF4A80E" w:rsidR="001C3D38" w:rsidRPr="001C3D38" w:rsidRDefault="001C3D38" w:rsidP="00EE511D">
      <w:pPr>
        <w:spacing w:line="240" w:lineRule="auto"/>
        <w:rPr>
          <w:b/>
          <w:bCs/>
        </w:rPr>
      </w:pPr>
      <w:r w:rsidRPr="001C3D38">
        <w:rPr>
          <w:b/>
          <w:bCs/>
        </w:rPr>
        <w:lastRenderedPageBreak/>
        <w:t xml:space="preserve">Your </w:t>
      </w:r>
      <w:r w:rsidR="008F6A24" w:rsidRPr="001C3D38">
        <w:rPr>
          <w:b/>
          <w:bCs/>
        </w:rPr>
        <w:t>application</w:t>
      </w:r>
      <w:r w:rsidR="00146C12">
        <w:rPr>
          <w:b/>
          <w:bCs/>
        </w:rPr>
        <w:t xml:space="preserve"> check</w:t>
      </w:r>
    </w:p>
    <w:p w14:paraId="43487BA7" w14:textId="77777777" w:rsidR="001C3D38" w:rsidRPr="001C3D38" w:rsidRDefault="001C3D38" w:rsidP="00EE511D">
      <w:pPr>
        <w:spacing w:line="240" w:lineRule="auto"/>
      </w:pPr>
      <w:r w:rsidRPr="001C3D38">
        <w:t>Applications should clearly explain:</w:t>
      </w:r>
    </w:p>
    <w:p w14:paraId="4EBC82D8" w14:textId="77777777" w:rsidR="001C3D38" w:rsidRPr="001C3D38" w:rsidRDefault="001C3D38" w:rsidP="00EE511D">
      <w:pPr>
        <w:numPr>
          <w:ilvl w:val="0"/>
          <w:numId w:val="10"/>
        </w:numPr>
        <w:spacing w:line="240" w:lineRule="auto"/>
      </w:pPr>
      <w:r w:rsidRPr="001C3D38">
        <w:t xml:space="preserve">the project you want to deliver </w:t>
      </w:r>
    </w:p>
    <w:p w14:paraId="30F475C1" w14:textId="77777777" w:rsidR="001C3D38" w:rsidRPr="001C3D38" w:rsidRDefault="001C3D38" w:rsidP="00EE511D">
      <w:pPr>
        <w:numPr>
          <w:ilvl w:val="0"/>
          <w:numId w:val="10"/>
        </w:numPr>
        <w:spacing w:line="240" w:lineRule="auto"/>
      </w:pPr>
      <w:r w:rsidRPr="001C3D38">
        <w:t xml:space="preserve">who will benefit and why </w:t>
      </w:r>
    </w:p>
    <w:p w14:paraId="2D564C6C" w14:textId="77777777" w:rsidR="001C3D38" w:rsidRPr="001C3D38" w:rsidRDefault="001C3D38" w:rsidP="00EE511D">
      <w:pPr>
        <w:numPr>
          <w:ilvl w:val="0"/>
          <w:numId w:val="10"/>
        </w:numPr>
        <w:spacing w:line="240" w:lineRule="auto"/>
      </w:pPr>
      <w:r w:rsidRPr="001C3D38">
        <w:t xml:space="preserve">how the project supports emotional wellbeing </w:t>
      </w:r>
    </w:p>
    <w:p w14:paraId="62BEA6DF" w14:textId="77777777" w:rsidR="001C3D38" w:rsidRPr="001C3D38" w:rsidRDefault="001C3D38" w:rsidP="00EE511D">
      <w:pPr>
        <w:numPr>
          <w:ilvl w:val="0"/>
          <w:numId w:val="10"/>
        </w:numPr>
        <w:spacing w:line="240" w:lineRule="auto"/>
      </w:pPr>
      <w:r w:rsidRPr="001C3D38">
        <w:t xml:space="preserve">how it reflects THRIVE principles </w:t>
      </w:r>
    </w:p>
    <w:p w14:paraId="47149878" w14:textId="77777777" w:rsidR="001C3D38" w:rsidRPr="001C3D38" w:rsidRDefault="001C3D38" w:rsidP="00EE511D">
      <w:pPr>
        <w:numPr>
          <w:ilvl w:val="0"/>
          <w:numId w:val="10"/>
        </w:numPr>
        <w:spacing w:line="240" w:lineRule="auto"/>
      </w:pPr>
      <w:r w:rsidRPr="001C3D38">
        <w:t xml:space="preserve">how you will keep children and young people safe </w:t>
      </w:r>
    </w:p>
    <w:p w14:paraId="7C2A1D2A" w14:textId="77777777" w:rsidR="001C3D38" w:rsidRPr="001C3D38" w:rsidRDefault="001C3D38" w:rsidP="00EE511D">
      <w:pPr>
        <w:numPr>
          <w:ilvl w:val="0"/>
          <w:numId w:val="10"/>
        </w:numPr>
        <w:spacing w:line="240" w:lineRule="auto"/>
      </w:pPr>
      <w:r w:rsidRPr="001C3D38">
        <w:t xml:space="preserve">how you will measure impact </w:t>
      </w:r>
    </w:p>
    <w:p w14:paraId="76ADD1D6" w14:textId="77777777" w:rsidR="001C3D38" w:rsidRPr="001C3D38" w:rsidRDefault="001C3D38" w:rsidP="00EE511D">
      <w:pPr>
        <w:numPr>
          <w:ilvl w:val="0"/>
          <w:numId w:val="10"/>
        </w:numPr>
        <w:spacing w:line="240" w:lineRule="auto"/>
      </w:pPr>
      <w:r w:rsidRPr="001C3D38">
        <w:t xml:space="preserve">how funding will be used </w:t>
      </w:r>
    </w:p>
    <w:p w14:paraId="0557E912" w14:textId="77777777" w:rsidR="001C3D38" w:rsidRPr="001C3D38" w:rsidRDefault="001C3D38" w:rsidP="00EE511D">
      <w:pPr>
        <w:spacing w:line="240" w:lineRule="auto"/>
      </w:pPr>
      <w:r w:rsidRPr="001C3D38">
        <w:t>Applications should demonstrate local need, inclusion, accessibility and value for money.</w:t>
      </w:r>
    </w:p>
    <w:p w14:paraId="3B5A699E" w14:textId="77777777" w:rsidR="00EE511D" w:rsidRDefault="00EE511D" w:rsidP="00EE511D">
      <w:pPr>
        <w:spacing w:line="240" w:lineRule="auto"/>
        <w:rPr>
          <w:b/>
          <w:bCs/>
        </w:rPr>
      </w:pPr>
    </w:p>
    <w:p w14:paraId="27647AAE" w14:textId="169709AA" w:rsidR="001C3D38" w:rsidRPr="001C3D38" w:rsidRDefault="001C3D38" w:rsidP="00EE511D">
      <w:pPr>
        <w:spacing w:line="240" w:lineRule="auto"/>
        <w:rPr>
          <w:b/>
          <w:bCs/>
        </w:rPr>
      </w:pPr>
      <w:r w:rsidRPr="001C3D38">
        <w:rPr>
          <w:b/>
          <w:bCs/>
        </w:rPr>
        <w:t>Assessment Process</w:t>
      </w:r>
    </w:p>
    <w:p w14:paraId="54C33502" w14:textId="77777777" w:rsidR="001C3D38" w:rsidRPr="001C3D38" w:rsidRDefault="001C3D38" w:rsidP="00EE511D">
      <w:pPr>
        <w:spacing w:line="240" w:lineRule="auto"/>
      </w:pPr>
      <w:r w:rsidRPr="001C3D38">
        <w:t>Applications will be assessed by the local grants panel using the application form and supporting information provided.</w:t>
      </w:r>
    </w:p>
    <w:p w14:paraId="5FD578B9" w14:textId="77777777" w:rsidR="001C3D38" w:rsidRPr="001C3D38" w:rsidRDefault="001C3D38" w:rsidP="00EE511D">
      <w:pPr>
        <w:spacing w:line="240" w:lineRule="auto"/>
      </w:pPr>
      <w:r w:rsidRPr="001C3D38">
        <w:t>There will be no interviews or presentations, and there is no formal appeals process.</w:t>
      </w:r>
    </w:p>
    <w:p w14:paraId="1B8539BC" w14:textId="77777777" w:rsidR="001C3D38" w:rsidRPr="001C3D38" w:rsidRDefault="001C3D38" w:rsidP="00EE511D">
      <w:pPr>
        <w:spacing w:line="240" w:lineRule="auto"/>
      </w:pPr>
      <w:r w:rsidRPr="001C3D38">
        <w:t>Unfortunately, due to limited funding, not all applications will be successful. Feedback will be provided wherever possible.</w:t>
      </w:r>
    </w:p>
    <w:p w14:paraId="6104A3AF" w14:textId="1D547C51" w:rsidR="001C3D38" w:rsidRPr="001C3D38" w:rsidRDefault="001C3D38" w:rsidP="00EE511D">
      <w:pPr>
        <w:spacing w:line="240" w:lineRule="auto"/>
      </w:pPr>
    </w:p>
    <w:p w14:paraId="0A0847DF" w14:textId="77777777" w:rsidR="001C3D38" w:rsidRPr="001C3D38" w:rsidRDefault="001C3D38" w:rsidP="00EE511D">
      <w:pPr>
        <w:spacing w:line="240" w:lineRule="auto"/>
        <w:rPr>
          <w:b/>
          <w:bCs/>
        </w:rPr>
      </w:pPr>
      <w:r w:rsidRPr="001C3D38">
        <w:rPr>
          <w:b/>
          <w:bCs/>
        </w:rPr>
        <w:t>Monitoring and Evaluation</w:t>
      </w:r>
    </w:p>
    <w:p w14:paraId="7AB9DA93" w14:textId="6732824B" w:rsidR="001C3D38" w:rsidRPr="00D2181C" w:rsidRDefault="001C3D38" w:rsidP="00EE511D">
      <w:pPr>
        <w:spacing w:line="240" w:lineRule="auto"/>
      </w:pPr>
      <w:r w:rsidRPr="001C3D38">
        <w:t xml:space="preserve">Successful applicants will be expected to provide a short end-of-project evaluation report within </w:t>
      </w:r>
      <w:r w:rsidRPr="00B67103">
        <w:rPr>
          <w:strike/>
        </w:rPr>
        <w:t xml:space="preserve">3 </w:t>
      </w:r>
      <w:r w:rsidR="00B67103">
        <w:t xml:space="preserve">1 </w:t>
      </w:r>
      <w:r w:rsidRPr="001C3D38">
        <w:t>months of project completion or after 12 months, whichever is sooner.</w:t>
      </w:r>
      <w:r w:rsidR="00B67103">
        <w:t xml:space="preserve"> </w:t>
      </w:r>
      <w:r w:rsidR="00B67103" w:rsidRPr="00D2181C">
        <w:t xml:space="preserve">This will be a short form and a case study that tells the story of your project or the people who benefited from it. </w:t>
      </w:r>
    </w:p>
    <w:p w14:paraId="7CF4BEDE" w14:textId="31376E1F" w:rsidR="001C3D38" w:rsidRPr="001C3D38" w:rsidRDefault="001C3D38" w:rsidP="00EE511D">
      <w:pPr>
        <w:spacing w:line="240" w:lineRule="auto"/>
      </w:pPr>
    </w:p>
    <w:p w14:paraId="544B3293" w14:textId="77777777" w:rsidR="001C3D38" w:rsidRPr="001C3D38" w:rsidRDefault="001C3D38" w:rsidP="00EE511D">
      <w:pPr>
        <w:spacing w:line="240" w:lineRule="auto"/>
        <w:rPr>
          <w:b/>
          <w:bCs/>
        </w:rPr>
      </w:pPr>
      <w:r w:rsidRPr="001C3D38">
        <w:rPr>
          <w:b/>
          <w:bCs/>
        </w:rPr>
        <w:t>Safeguarding and Grant Conditions</w:t>
      </w:r>
    </w:p>
    <w:p w14:paraId="63E008D7" w14:textId="77777777" w:rsidR="001C3D38" w:rsidRPr="001C3D38" w:rsidRDefault="001C3D38" w:rsidP="00EE511D">
      <w:pPr>
        <w:spacing w:line="240" w:lineRule="auto"/>
      </w:pPr>
      <w:r w:rsidRPr="001C3D38">
        <w:t>Funded organisations must have appropriate safeguarding arrangements in place, including safeguarding policies, DBS checks where required, suitable insurance cover, and appropriate health and safety procedures.</w:t>
      </w:r>
    </w:p>
    <w:p w14:paraId="24C01F56" w14:textId="77777777" w:rsidR="001C3D38" w:rsidRPr="001C3D38" w:rsidRDefault="001C3D38" w:rsidP="00EE511D">
      <w:pPr>
        <w:spacing w:line="240" w:lineRule="auto"/>
      </w:pPr>
      <w:r w:rsidRPr="001C3D38">
        <w:t>Projects should also have appropriate processes in place to respond to concerns relating to emotional distress, self-harm or wellbeing crises.</w:t>
      </w:r>
    </w:p>
    <w:p w14:paraId="797EEA0D" w14:textId="77777777" w:rsidR="001C3D38" w:rsidRPr="001C3D38" w:rsidRDefault="001C3D38" w:rsidP="00EE511D">
      <w:pPr>
        <w:spacing w:line="240" w:lineRule="auto"/>
      </w:pPr>
      <w:r w:rsidRPr="001C3D38">
        <w:t>Successful organisations may be asked to provide case studies, quotes or photographs to support promotion of the programme and should acknowledge the support of Derbyshire County Council and the Erewash Mental Health &amp; Wellbeing Sub-Group where appropriate.</w:t>
      </w:r>
    </w:p>
    <w:p w14:paraId="14E5DD53" w14:textId="39E4D913" w:rsidR="001C3D38" w:rsidRPr="001C3D38" w:rsidRDefault="001C3D38" w:rsidP="00EE511D">
      <w:pPr>
        <w:spacing w:line="240" w:lineRule="auto"/>
      </w:pPr>
    </w:p>
    <w:p w14:paraId="51688282" w14:textId="77777777" w:rsidR="001C3D38" w:rsidRPr="001C3D38" w:rsidRDefault="001C3D38" w:rsidP="00EE511D">
      <w:pPr>
        <w:spacing w:line="240" w:lineRule="auto"/>
        <w:rPr>
          <w:b/>
          <w:bCs/>
        </w:rPr>
      </w:pPr>
      <w:r w:rsidRPr="001C3D38">
        <w:rPr>
          <w:b/>
          <w:bCs/>
        </w:rPr>
        <w:lastRenderedPageBreak/>
        <w:t>Support for Applicants</w:t>
      </w:r>
    </w:p>
    <w:p w14:paraId="31638866" w14:textId="77777777" w:rsidR="001C3D38" w:rsidRPr="001C3D38" w:rsidRDefault="001C3D38" w:rsidP="00EE511D">
      <w:pPr>
        <w:spacing w:line="240" w:lineRule="auto"/>
      </w:pPr>
      <w:r w:rsidRPr="001C3D38">
        <w:t>We want the application process to feel accessible and supportive, particularly for smaller community organisations and grassroots groups.</w:t>
      </w:r>
    </w:p>
    <w:p w14:paraId="52747C5B" w14:textId="77777777" w:rsidR="001C3D38" w:rsidRPr="001C3D38" w:rsidRDefault="001C3D38" w:rsidP="00EE511D">
      <w:pPr>
        <w:spacing w:line="240" w:lineRule="auto"/>
      </w:pPr>
      <w:r w:rsidRPr="001C3D38">
        <w:t>If you would like support with understanding the criteria, developing your project idea, completing the application form, or thinking about safeguarding or evaluation requirements, please contact the grants team before submitting your application.</w:t>
      </w:r>
    </w:p>
    <w:p w14:paraId="59D39DF4" w14:textId="77777777" w:rsidR="001C3D38" w:rsidRPr="001C3D38" w:rsidRDefault="001C3D38" w:rsidP="00EE511D">
      <w:pPr>
        <w:spacing w:line="240" w:lineRule="auto"/>
      </w:pPr>
      <w:r w:rsidRPr="001C3D38">
        <w:t>We are happy to support organisations to feel confident in applying and welcome early conversations about project ideas.</w:t>
      </w:r>
    </w:p>
    <w:p w14:paraId="66A0833D" w14:textId="77777777" w:rsidR="00DE1756" w:rsidRDefault="00DE1756" w:rsidP="00EE511D">
      <w:pPr>
        <w:spacing w:line="240" w:lineRule="auto"/>
      </w:pPr>
    </w:p>
    <w:sectPr w:rsidR="00DE1756" w:rsidSect="00EE511D">
      <w:headerReference w:type="default" r:id="rId11"/>
      <w:footerReference w:type="even" r:id="rId12"/>
      <w:footerReference w:type="default" r:id="rId13"/>
      <w:footerReference w:type="first" r:id="rId14"/>
      <w:pgSz w:w="11906" w:h="16838"/>
      <w:pgMar w:top="720" w:right="720" w:bottom="720" w:left="72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BE59" w14:textId="77777777" w:rsidR="00624AC2" w:rsidRDefault="00624AC2" w:rsidP="001C3D38">
      <w:pPr>
        <w:spacing w:after="0" w:line="240" w:lineRule="auto"/>
      </w:pPr>
      <w:r>
        <w:separator/>
      </w:r>
    </w:p>
  </w:endnote>
  <w:endnote w:type="continuationSeparator" w:id="0">
    <w:p w14:paraId="552224A0" w14:textId="77777777" w:rsidR="00624AC2" w:rsidRDefault="00624AC2" w:rsidP="001C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C44B" w14:textId="11CCCB93" w:rsidR="00B67103" w:rsidRDefault="00B67103">
    <w:pPr>
      <w:pStyle w:val="Footer"/>
    </w:pPr>
    <w:r>
      <w:rPr>
        <w:noProof/>
      </w:rPr>
      <mc:AlternateContent>
        <mc:Choice Requires="wps">
          <w:drawing>
            <wp:anchor distT="0" distB="0" distL="0" distR="0" simplePos="0" relativeHeight="251658241" behindDoc="0" locked="0" layoutInCell="1" allowOverlap="1" wp14:anchorId="78AA8F3B" wp14:editId="1D5ED7AC">
              <wp:simplePos x="635" y="635"/>
              <wp:positionH relativeFrom="page">
                <wp:align>center</wp:align>
              </wp:positionH>
              <wp:positionV relativeFrom="page">
                <wp:align>bottom</wp:align>
              </wp:positionV>
              <wp:extent cx="784225" cy="370205"/>
              <wp:effectExtent l="0" t="0" r="15875" b="0"/>
              <wp:wrapNone/>
              <wp:docPr id="1493442688" name="Text Box 2"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0D248EA8" w14:textId="4E818471"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AA8F3B" id="_x0000_t202" coordsize="21600,21600" o:spt="202" path="m,l,21600r21600,l21600,xe">
              <v:stroke joinstyle="miter"/>
              <v:path gradientshapeok="t" o:connecttype="rect"/>
            </v:shapetype>
            <v:shape id="Text Box 2" o:spid="_x0000_s1026" type="#_x0000_t202" alt="CONTROLLED" style="position:absolute;margin-left:0;margin-top:0;width:61.75pt;height:29.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" filled="f" stroked="f">
              <v:textbox style="mso-fit-shape-to-text:t" inset="0,0,0,15pt">
                <w:txbxContent>
                  <w:p w14:paraId="0D248EA8" w14:textId="4E818471"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27B" w14:textId="2E24F294" w:rsidR="00B67103" w:rsidRDefault="00B67103">
    <w:pPr>
      <w:pStyle w:val="Footer"/>
    </w:pPr>
    <w:r>
      <w:rPr>
        <w:noProof/>
      </w:rPr>
      <mc:AlternateContent>
        <mc:Choice Requires="wps">
          <w:drawing>
            <wp:anchor distT="0" distB="0" distL="0" distR="0" simplePos="0" relativeHeight="251658242" behindDoc="0" locked="0" layoutInCell="1" allowOverlap="1" wp14:anchorId="5A7AF294" wp14:editId="6B0A097D">
              <wp:simplePos x="457200" y="10058400"/>
              <wp:positionH relativeFrom="page">
                <wp:align>center</wp:align>
              </wp:positionH>
              <wp:positionV relativeFrom="page">
                <wp:align>bottom</wp:align>
              </wp:positionV>
              <wp:extent cx="784225" cy="370205"/>
              <wp:effectExtent l="0" t="0" r="15875" b="0"/>
              <wp:wrapNone/>
              <wp:docPr id="37636492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38F61E44" w14:textId="54F3DB09"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7AF294" id="_x0000_t202" coordsize="21600,21600" o:spt="202" path="m,l,21600r21600,l21600,xe">
              <v:stroke joinstyle="miter"/>
              <v:path gradientshapeok="t" o:connecttype="rect"/>
            </v:shapetype>
            <v:shape id="Text Box 3" o:spid="_x0000_s1027" type="#_x0000_t202" alt="CONTROLLED" style="position:absolute;margin-left:0;margin-top:0;width:61.75pt;height:29.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" filled="f" stroked="f">
              <v:textbox style="mso-fit-shape-to-text:t" inset="0,0,0,15pt">
                <w:txbxContent>
                  <w:p w14:paraId="38F61E44" w14:textId="54F3DB09"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9E61" w14:textId="7DA49A0D" w:rsidR="00B67103" w:rsidRDefault="00B67103">
    <w:pPr>
      <w:pStyle w:val="Footer"/>
    </w:pPr>
    <w:r>
      <w:rPr>
        <w:noProof/>
      </w:rPr>
      <mc:AlternateContent>
        <mc:Choice Requires="wps">
          <w:drawing>
            <wp:anchor distT="0" distB="0" distL="0" distR="0" simplePos="0" relativeHeight="251658240" behindDoc="0" locked="0" layoutInCell="1" allowOverlap="1" wp14:anchorId="2EB6DD95" wp14:editId="5950DD59">
              <wp:simplePos x="635" y="635"/>
              <wp:positionH relativeFrom="page">
                <wp:align>center</wp:align>
              </wp:positionH>
              <wp:positionV relativeFrom="page">
                <wp:align>bottom</wp:align>
              </wp:positionV>
              <wp:extent cx="784225" cy="370205"/>
              <wp:effectExtent l="0" t="0" r="15875" b="0"/>
              <wp:wrapNone/>
              <wp:docPr id="925364404" name="Text Box 1"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84225" cy="370205"/>
                      </a:xfrm>
                      <a:prstGeom prst="rect">
                        <a:avLst/>
                      </a:prstGeom>
                      <a:noFill/>
                      <a:ln>
                        <a:noFill/>
                      </a:ln>
                    </wps:spPr>
                    <wps:txbx>
                      <w:txbxContent>
                        <w:p w14:paraId="18FF9240" w14:textId="1F9A6D3B"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B6DD95" id="_x0000_t202" coordsize="21600,21600" o:spt="202" path="m,l,21600r21600,l21600,xe">
              <v:stroke joinstyle="miter"/>
              <v:path gradientshapeok="t" o:connecttype="rect"/>
            </v:shapetype>
            <v:shape id="Text Box 1" o:spid="_x0000_s1028" type="#_x0000_t202" alt="CONTROLLED" style="position:absolute;margin-left:0;margin-top:0;width:61.75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" filled="f" stroked="f">
              <v:textbox style="mso-fit-shape-to-text:t" inset="0,0,0,15pt">
                <w:txbxContent>
                  <w:p w14:paraId="18FF9240" w14:textId="1F9A6D3B" w:rsidR="00B67103" w:rsidRPr="00B67103" w:rsidRDefault="00B67103" w:rsidP="00B67103">
                    <w:pPr>
                      <w:spacing w:after="0"/>
                      <w:rPr>
                        <w:rFonts w:ascii="Aptos" w:eastAsia="Aptos" w:hAnsi="Aptos" w:cs="Aptos"/>
                        <w:noProof/>
                        <w:color w:val="000000"/>
                        <w:sz w:val="20"/>
                        <w:szCs w:val="20"/>
                      </w:rPr>
                    </w:pPr>
                    <w:r w:rsidRPr="00B67103">
                      <w:rPr>
                        <w:rFonts w:ascii="Aptos" w:eastAsia="Aptos" w:hAnsi="Aptos" w:cs="Aptos"/>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2417" w14:textId="77777777" w:rsidR="00624AC2" w:rsidRDefault="00624AC2" w:rsidP="001C3D38">
      <w:pPr>
        <w:spacing w:after="0" w:line="240" w:lineRule="auto"/>
      </w:pPr>
      <w:r>
        <w:separator/>
      </w:r>
    </w:p>
  </w:footnote>
  <w:footnote w:type="continuationSeparator" w:id="0">
    <w:p w14:paraId="18C7CD53" w14:textId="77777777" w:rsidR="00624AC2" w:rsidRDefault="00624AC2" w:rsidP="001C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4110"/>
      <w:gridCol w:w="3119"/>
    </w:tblGrid>
    <w:tr w:rsidR="001C3D38" w14:paraId="7B8D8F02" w14:textId="77777777" w:rsidTr="0092066A">
      <w:trPr>
        <w:jc w:val="center"/>
      </w:trPr>
      <w:tc>
        <w:tcPr>
          <w:tcW w:w="3256" w:type="dxa"/>
        </w:tcPr>
        <w:p w14:paraId="3EC4DA98" w14:textId="77777777" w:rsidR="001C3D38" w:rsidRDefault="001C3D38" w:rsidP="001C3D38">
          <w:pPr>
            <w:pStyle w:val="Header"/>
            <w:jc w:val="both"/>
          </w:pPr>
          <w:r>
            <w:rPr>
              <w:noProof/>
            </w:rPr>
            <w:drawing>
              <wp:inline distT="0" distB="0" distL="0" distR="0" wp14:anchorId="00B4293B" wp14:editId="1A9E6652">
                <wp:extent cx="1676400" cy="603437"/>
                <wp:effectExtent l="0" t="0" r="0" b="6350"/>
                <wp:docPr id="216411686" name="Picture 1" descr="A logo for a cha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1686" name="Picture 1" descr="A logo for a cha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12496" cy="616430"/>
                        </a:xfrm>
                        <a:prstGeom prst="rect">
                          <a:avLst/>
                        </a:prstGeom>
                      </pic:spPr>
                    </pic:pic>
                  </a:graphicData>
                </a:graphic>
              </wp:inline>
            </w:drawing>
          </w:r>
        </w:p>
        <w:p w14:paraId="2102DB9A" w14:textId="77777777" w:rsidR="001C3D38" w:rsidRPr="005A74A0" w:rsidRDefault="001C3D38" w:rsidP="001C3D38">
          <w:pPr>
            <w:jc w:val="center"/>
          </w:pPr>
        </w:p>
      </w:tc>
      <w:tc>
        <w:tcPr>
          <w:tcW w:w="4110" w:type="dxa"/>
        </w:tcPr>
        <w:p w14:paraId="05AF6962" w14:textId="77777777" w:rsidR="001C3D38" w:rsidRDefault="001C3D38" w:rsidP="001C3D38">
          <w:pPr>
            <w:pStyle w:val="Header"/>
            <w:jc w:val="center"/>
          </w:pPr>
          <w:r w:rsidRPr="000A0832">
            <w:rPr>
              <w:b/>
              <w:bCs/>
              <w:sz w:val="32"/>
              <w:szCs w:val="32"/>
            </w:rPr>
            <w:t>Erewash Mental Health &amp; Wellbeing Sub-Group</w:t>
          </w:r>
        </w:p>
      </w:tc>
      <w:tc>
        <w:tcPr>
          <w:tcW w:w="3119" w:type="dxa"/>
        </w:tcPr>
        <w:p w14:paraId="5177CA02" w14:textId="59A98759" w:rsidR="001C3D38" w:rsidRPr="005A74A0" w:rsidRDefault="001C3D38" w:rsidP="00EE511D">
          <w:pPr>
            <w:pStyle w:val="Header"/>
            <w:jc w:val="right"/>
          </w:pPr>
          <w:r>
            <w:rPr>
              <w:noProof/>
            </w:rPr>
            <w:drawing>
              <wp:inline distT="0" distB="0" distL="0" distR="0" wp14:anchorId="49C81FDF" wp14:editId="1D7B8950">
                <wp:extent cx="1500739" cy="792057"/>
                <wp:effectExtent l="0" t="0" r="4445" b="8255"/>
                <wp:docPr id="914682985" name="Picture 2"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682985" name="Picture 2" descr="A purple text on a whit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523436" cy="804036"/>
                        </a:xfrm>
                        <a:prstGeom prst="rect">
                          <a:avLst/>
                        </a:prstGeom>
                      </pic:spPr>
                    </pic:pic>
                  </a:graphicData>
                </a:graphic>
              </wp:inline>
            </w:drawing>
          </w:r>
        </w:p>
      </w:tc>
    </w:tr>
  </w:tbl>
  <w:p w14:paraId="30BE2F87" w14:textId="77777777" w:rsidR="001C3D38" w:rsidRDefault="001C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1F9"/>
    <w:multiLevelType w:val="multilevel"/>
    <w:tmpl w:val="62B0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E6AC5"/>
    <w:multiLevelType w:val="multilevel"/>
    <w:tmpl w:val="B1D02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C21371"/>
    <w:multiLevelType w:val="multilevel"/>
    <w:tmpl w:val="3286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C54CF"/>
    <w:multiLevelType w:val="multilevel"/>
    <w:tmpl w:val="A3A6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F3BAA"/>
    <w:multiLevelType w:val="multilevel"/>
    <w:tmpl w:val="4AF0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81D8E"/>
    <w:multiLevelType w:val="multilevel"/>
    <w:tmpl w:val="00D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75355"/>
    <w:multiLevelType w:val="multilevel"/>
    <w:tmpl w:val="3E24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DC09D1"/>
    <w:multiLevelType w:val="multilevel"/>
    <w:tmpl w:val="8DAE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34EA1"/>
    <w:multiLevelType w:val="multilevel"/>
    <w:tmpl w:val="9EA8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B392C"/>
    <w:multiLevelType w:val="multilevel"/>
    <w:tmpl w:val="000E5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A0267C"/>
    <w:multiLevelType w:val="multilevel"/>
    <w:tmpl w:val="2382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231782">
    <w:abstractNumId w:val="4"/>
  </w:num>
  <w:num w:numId="2" w16cid:durableId="632518687">
    <w:abstractNumId w:val="10"/>
  </w:num>
  <w:num w:numId="3" w16cid:durableId="388380560">
    <w:abstractNumId w:val="2"/>
  </w:num>
  <w:num w:numId="4" w16cid:durableId="873271848">
    <w:abstractNumId w:val="9"/>
  </w:num>
  <w:num w:numId="5" w16cid:durableId="1575243248">
    <w:abstractNumId w:val="5"/>
  </w:num>
  <w:num w:numId="6" w16cid:durableId="465511212">
    <w:abstractNumId w:val="7"/>
  </w:num>
  <w:num w:numId="7" w16cid:durableId="1037122175">
    <w:abstractNumId w:val="0"/>
  </w:num>
  <w:num w:numId="8" w16cid:durableId="1914656223">
    <w:abstractNumId w:val="8"/>
  </w:num>
  <w:num w:numId="9" w16cid:durableId="269894427">
    <w:abstractNumId w:val="1"/>
  </w:num>
  <w:num w:numId="10" w16cid:durableId="1980107080">
    <w:abstractNumId w:val="3"/>
  </w:num>
  <w:num w:numId="11" w16cid:durableId="705760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38"/>
    <w:rsid w:val="00024306"/>
    <w:rsid w:val="00074FD0"/>
    <w:rsid w:val="00124BFD"/>
    <w:rsid w:val="00146C12"/>
    <w:rsid w:val="001C1736"/>
    <w:rsid w:val="001C3D38"/>
    <w:rsid w:val="00200205"/>
    <w:rsid w:val="00251EC8"/>
    <w:rsid w:val="002E2562"/>
    <w:rsid w:val="00381B5B"/>
    <w:rsid w:val="005052F7"/>
    <w:rsid w:val="005A727B"/>
    <w:rsid w:val="0061053F"/>
    <w:rsid w:val="00624AC2"/>
    <w:rsid w:val="00696852"/>
    <w:rsid w:val="006E7F07"/>
    <w:rsid w:val="007A68E9"/>
    <w:rsid w:val="007B0F40"/>
    <w:rsid w:val="008F6488"/>
    <w:rsid w:val="008F6A24"/>
    <w:rsid w:val="0097535F"/>
    <w:rsid w:val="009F3566"/>
    <w:rsid w:val="00A14D76"/>
    <w:rsid w:val="00A902E2"/>
    <w:rsid w:val="00B67103"/>
    <w:rsid w:val="00C22E49"/>
    <w:rsid w:val="00C81A26"/>
    <w:rsid w:val="00D2181C"/>
    <w:rsid w:val="00D60E9D"/>
    <w:rsid w:val="00D72DFA"/>
    <w:rsid w:val="00DE1756"/>
    <w:rsid w:val="00EE511D"/>
    <w:rsid w:val="00EE7CA6"/>
    <w:rsid w:val="00F56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45618"/>
  <w15:chartTrackingRefBased/>
  <w15:docId w15:val="{E6FFC065-1D97-4225-A549-CC3D5C2E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D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D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3D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3D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D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D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D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D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D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D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D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3D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3D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D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D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D38"/>
    <w:rPr>
      <w:rFonts w:eastAsiaTheme="majorEastAsia" w:cstheme="majorBidi"/>
      <w:color w:val="272727" w:themeColor="text1" w:themeTint="D8"/>
    </w:rPr>
  </w:style>
  <w:style w:type="paragraph" w:styleId="Title">
    <w:name w:val="Title"/>
    <w:basedOn w:val="Normal"/>
    <w:next w:val="Normal"/>
    <w:link w:val="TitleChar"/>
    <w:uiPriority w:val="10"/>
    <w:qFormat/>
    <w:rsid w:val="001C3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D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D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D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D38"/>
    <w:pPr>
      <w:spacing w:before="160"/>
      <w:jc w:val="center"/>
    </w:pPr>
    <w:rPr>
      <w:i/>
      <w:iCs/>
      <w:color w:val="404040" w:themeColor="text1" w:themeTint="BF"/>
    </w:rPr>
  </w:style>
  <w:style w:type="character" w:customStyle="1" w:styleId="QuoteChar">
    <w:name w:val="Quote Char"/>
    <w:basedOn w:val="DefaultParagraphFont"/>
    <w:link w:val="Quote"/>
    <w:uiPriority w:val="29"/>
    <w:rsid w:val="001C3D38"/>
    <w:rPr>
      <w:i/>
      <w:iCs/>
      <w:color w:val="404040" w:themeColor="text1" w:themeTint="BF"/>
    </w:rPr>
  </w:style>
  <w:style w:type="paragraph" w:styleId="ListParagraph">
    <w:name w:val="List Paragraph"/>
    <w:basedOn w:val="Normal"/>
    <w:uiPriority w:val="34"/>
    <w:qFormat/>
    <w:rsid w:val="001C3D38"/>
    <w:pPr>
      <w:ind w:left="720"/>
      <w:contextualSpacing/>
    </w:pPr>
  </w:style>
  <w:style w:type="character" w:styleId="IntenseEmphasis">
    <w:name w:val="Intense Emphasis"/>
    <w:basedOn w:val="DefaultParagraphFont"/>
    <w:uiPriority w:val="21"/>
    <w:qFormat/>
    <w:rsid w:val="001C3D38"/>
    <w:rPr>
      <w:i/>
      <w:iCs/>
      <w:color w:val="0F4761" w:themeColor="accent1" w:themeShade="BF"/>
    </w:rPr>
  </w:style>
  <w:style w:type="paragraph" w:styleId="IntenseQuote">
    <w:name w:val="Intense Quote"/>
    <w:basedOn w:val="Normal"/>
    <w:next w:val="Normal"/>
    <w:link w:val="IntenseQuoteChar"/>
    <w:uiPriority w:val="30"/>
    <w:qFormat/>
    <w:rsid w:val="001C3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D38"/>
    <w:rPr>
      <w:i/>
      <w:iCs/>
      <w:color w:val="0F4761" w:themeColor="accent1" w:themeShade="BF"/>
    </w:rPr>
  </w:style>
  <w:style w:type="character" w:styleId="IntenseReference">
    <w:name w:val="Intense Reference"/>
    <w:basedOn w:val="DefaultParagraphFont"/>
    <w:uiPriority w:val="32"/>
    <w:qFormat/>
    <w:rsid w:val="001C3D38"/>
    <w:rPr>
      <w:b/>
      <w:bCs/>
      <w:smallCaps/>
      <w:color w:val="0F4761" w:themeColor="accent1" w:themeShade="BF"/>
      <w:spacing w:val="5"/>
    </w:rPr>
  </w:style>
  <w:style w:type="paragraph" w:styleId="Header">
    <w:name w:val="header"/>
    <w:basedOn w:val="Normal"/>
    <w:link w:val="HeaderChar"/>
    <w:uiPriority w:val="99"/>
    <w:unhideWhenUsed/>
    <w:rsid w:val="001C3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D38"/>
  </w:style>
  <w:style w:type="paragraph" w:styleId="Footer">
    <w:name w:val="footer"/>
    <w:basedOn w:val="Normal"/>
    <w:link w:val="FooterChar"/>
    <w:uiPriority w:val="99"/>
    <w:unhideWhenUsed/>
    <w:rsid w:val="001C3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D38"/>
  </w:style>
  <w:style w:type="table" w:styleId="TableGrid">
    <w:name w:val="Table Grid"/>
    <w:basedOn w:val="TableNormal"/>
    <w:uiPriority w:val="39"/>
    <w:rsid w:val="001C3D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38"/>
    <w:rPr>
      <w:color w:val="467886" w:themeColor="hyperlink"/>
      <w:u w:val="single"/>
    </w:rPr>
  </w:style>
  <w:style w:type="character" w:styleId="UnresolvedMention">
    <w:name w:val="Unresolved Mention"/>
    <w:basedOn w:val="DefaultParagraphFont"/>
    <w:uiPriority w:val="99"/>
    <w:semiHidden/>
    <w:unhideWhenUsed/>
    <w:rsid w:val="001C3D38"/>
    <w:rPr>
      <w:color w:val="605E5C"/>
      <w:shd w:val="clear" w:color="auto" w:fill="E1DFDD"/>
    </w:rPr>
  </w:style>
  <w:style w:type="character" w:styleId="CommentReference">
    <w:name w:val="annotation reference"/>
    <w:basedOn w:val="DefaultParagraphFont"/>
    <w:uiPriority w:val="99"/>
    <w:semiHidden/>
    <w:unhideWhenUsed/>
    <w:rsid w:val="00B67103"/>
    <w:rPr>
      <w:sz w:val="16"/>
      <w:szCs w:val="16"/>
    </w:rPr>
  </w:style>
  <w:style w:type="paragraph" w:styleId="CommentText">
    <w:name w:val="annotation text"/>
    <w:basedOn w:val="Normal"/>
    <w:link w:val="CommentTextChar"/>
    <w:uiPriority w:val="99"/>
    <w:unhideWhenUsed/>
    <w:rsid w:val="00B67103"/>
    <w:pPr>
      <w:spacing w:line="240" w:lineRule="auto"/>
    </w:pPr>
    <w:rPr>
      <w:sz w:val="20"/>
      <w:szCs w:val="20"/>
    </w:rPr>
  </w:style>
  <w:style w:type="character" w:customStyle="1" w:styleId="CommentTextChar">
    <w:name w:val="Comment Text Char"/>
    <w:basedOn w:val="DefaultParagraphFont"/>
    <w:link w:val="CommentText"/>
    <w:uiPriority w:val="99"/>
    <w:rsid w:val="00B67103"/>
    <w:rPr>
      <w:sz w:val="20"/>
      <w:szCs w:val="20"/>
    </w:rPr>
  </w:style>
  <w:style w:type="paragraph" w:styleId="CommentSubject">
    <w:name w:val="annotation subject"/>
    <w:basedOn w:val="CommentText"/>
    <w:next w:val="CommentText"/>
    <w:link w:val="CommentSubjectChar"/>
    <w:uiPriority w:val="99"/>
    <w:semiHidden/>
    <w:unhideWhenUsed/>
    <w:rsid w:val="00B67103"/>
    <w:rPr>
      <w:b/>
      <w:bCs/>
    </w:rPr>
  </w:style>
  <w:style w:type="character" w:customStyle="1" w:styleId="CommentSubjectChar">
    <w:name w:val="Comment Subject Char"/>
    <w:basedOn w:val="CommentTextChar"/>
    <w:link w:val="CommentSubject"/>
    <w:uiPriority w:val="99"/>
    <w:semiHidden/>
    <w:rsid w:val="00B67103"/>
    <w:rPr>
      <w:b/>
      <w:bCs/>
      <w:sz w:val="20"/>
      <w:szCs w:val="20"/>
    </w:rPr>
  </w:style>
  <w:style w:type="character" w:styleId="FollowedHyperlink">
    <w:name w:val="FollowedHyperlink"/>
    <w:basedOn w:val="DefaultParagraphFont"/>
    <w:uiPriority w:val="99"/>
    <w:semiHidden/>
    <w:unhideWhenUsed/>
    <w:rsid w:val="00381B5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mplementingthrive.org/about-us/the-thrive-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00c3b8-2ba8-43bb-9fda-ddcf3bdc81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6B504CE44043449BB45741B236C401" ma:contentTypeVersion="13" ma:contentTypeDescription="Create a new document." ma:contentTypeScope="" ma:versionID="b72fe98f035c8d88c7eb5d2662354071">
  <xsd:schema xmlns:xsd="http://www.w3.org/2001/XMLSchema" xmlns:xs="http://www.w3.org/2001/XMLSchema" xmlns:p="http://schemas.microsoft.com/office/2006/metadata/properties" xmlns:ns2="1c00c3b8-2ba8-43bb-9fda-ddcf3bdc811b" targetNamespace="http://schemas.microsoft.com/office/2006/metadata/properties" ma:root="true" ma:fieldsID="9247bc4d11a532a1abbb5ceb10baa2d2" ns2:_="">
    <xsd:import namespace="1c00c3b8-2ba8-43bb-9fda-ddcf3bdc8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0c3b8-2ba8-43bb-9fda-ddcf3bdc8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28e3e2-a483-4eee-b9f8-80446bf1c84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F6F47-FBB6-48CD-BADF-FEBED5724D76}">
  <ds:schemaRefs>
    <ds:schemaRef ds:uri="http://schemas.microsoft.com/office/2006/metadata/properties"/>
    <ds:schemaRef ds:uri="http://schemas.microsoft.com/office/infopath/2007/PartnerControls"/>
    <ds:schemaRef ds:uri="1c00c3b8-2ba8-43bb-9fda-ddcf3bdc811b"/>
  </ds:schemaRefs>
</ds:datastoreItem>
</file>

<file path=customXml/itemProps2.xml><?xml version="1.0" encoding="utf-8"?>
<ds:datastoreItem xmlns:ds="http://schemas.openxmlformats.org/officeDocument/2006/customXml" ds:itemID="{F5378760-D530-434F-8575-DD1080F6C95B}">
  <ds:schemaRefs>
    <ds:schemaRef ds:uri="http://schemas.microsoft.com/sharepoint/v3/contenttype/forms"/>
  </ds:schemaRefs>
</ds:datastoreItem>
</file>

<file path=customXml/itemProps3.xml><?xml version="1.0" encoding="utf-8"?>
<ds:datastoreItem xmlns:ds="http://schemas.openxmlformats.org/officeDocument/2006/customXml" ds:itemID="{8845FB1D-035D-4BD9-8D51-5388E1336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0c3b8-2ba8-43bb-9fda-ddcf3bdc8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296</Words>
  <Characters>6599</Characters>
  <Application>Microsoft Office Word</Application>
  <DocSecurity>0</DocSecurity>
  <Lines>274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Dudley</dc:creator>
  <cp:keywords/>
  <dc:description/>
  <cp:lastModifiedBy>Debra Dudley</cp:lastModifiedBy>
  <cp:revision>6</cp:revision>
  <dcterms:created xsi:type="dcterms:W3CDTF">2026-05-22T11:45:00Z</dcterms:created>
  <dcterms:modified xsi:type="dcterms:W3CDTF">2026-06-04T14:13:00Z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0x0101002A6B504CE44043449BB45741B236C401</vt:lpwstr>
  </property>
  <property fmtid="{D5CDD505-2E9C-101B-9397-08002B2CF9AE}" pid="3" name="ClassificationContentMarkingFooterShapeIds">
    <vt:lpwstr>3727f0b4,59042080,166edf7b</vt:lpwstr>
  </property>
  <property fmtid="{D5CDD505-2E9C-101B-9397-08002B2CF9AE}" pid="4" name="ClassificationContentMarkingFooterFontProps">
    <vt:lpwstr>#000000,10,Aptos</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2026-05-08T13:51:13Z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1512602f-32e4-439d-8a12-aaf891043c12</vt:lpwstr>
  </property>
  <property fmtid="{D5CDD505-2E9C-101B-9397-08002B2CF9AE}" pid="12" name="MSIP_Label_768904da-5dbb-4716-9521-7a682c6e8720_ContentBits">
    <vt:lpwstr>2</vt:lpwstr>
  </property>
  <property fmtid="{D5CDD505-2E9C-101B-9397-08002B2CF9AE}" pid="13" name="MSIP_Label_768904da-5dbb-4716-9521-7a682c6e8720_Tag">
    <vt:lpwstr>10, 3, 0, 1</vt:lpwstr>
  </property>
  <property fmtid="{D5CDD505-2E9C-101B-9397-08002B2CF9AE}" pid="14" name="MediaServiceImageTags">
    <vt:lpwstr/>
  </property>
</Properties>
</file>